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AE" w:rsidRDefault="006846AE" w:rsidP="003F735C">
      <w:pPr>
        <w:rPr>
          <w:rFonts w:ascii="Times New Roman" w:hAnsi="Times New Roman" w:cs="Times New Roman"/>
          <w:b/>
          <w:i/>
          <w:sz w:val="24"/>
          <w:szCs w:val="24"/>
        </w:rPr>
      </w:pPr>
    </w:p>
    <w:p w:rsidR="006846AE" w:rsidRDefault="006846AE">
      <w:pPr>
        <w:rPr>
          <w:rFonts w:ascii="Times New Roman" w:hAnsi="Times New Roman" w:cs="Times New Roman"/>
          <w:b/>
          <w:i/>
          <w:sz w:val="24"/>
          <w:szCs w:val="24"/>
        </w:rPr>
      </w:pPr>
    </w:p>
    <w:p w:rsidR="005F7082" w:rsidRDefault="00EA3A28">
      <w:pPr>
        <w:rPr>
          <w:rFonts w:ascii="Times New Roman" w:hAnsi="Times New Roman" w:cs="Times New Roman"/>
          <w:sz w:val="24"/>
          <w:szCs w:val="24"/>
        </w:rPr>
      </w:pPr>
      <w:proofErr w:type="spellStart"/>
      <w:r w:rsidRPr="004875F8">
        <w:rPr>
          <w:rFonts w:ascii="Times New Roman" w:hAnsi="Times New Roman" w:cs="Times New Roman"/>
          <w:b/>
          <w:i/>
          <w:sz w:val="24"/>
          <w:szCs w:val="24"/>
        </w:rPr>
        <w:t>EgovMall</w:t>
      </w:r>
      <w:proofErr w:type="spellEnd"/>
      <w:r w:rsidRPr="004875F8">
        <w:rPr>
          <w:rFonts w:ascii="Times New Roman" w:hAnsi="Times New Roman" w:cs="Times New Roman"/>
          <w:b/>
          <w:i/>
          <w:sz w:val="24"/>
          <w:szCs w:val="24"/>
        </w:rPr>
        <w:t xml:space="preserve"> Technologies</w:t>
      </w:r>
      <w:r>
        <w:rPr>
          <w:rFonts w:ascii="Times New Roman" w:hAnsi="Times New Roman" w:cs="Times New Roman"/>
          <w:sz w:val="24"/>
          <w:szCs w:val="24"/>
        </w:rPr>
        <w:t>, located in Washington DC is a technology firm focused in on digital marketing services, website design and development and online marketing implementation tactics for the public sector.  Their strategy focuses on features ease of use, functionality, and scalability</w:t>
      </w:r>
      <w:r w:rsidR="004875F8">
        <w:rPr>
          <w:rFonts w:ascii="Times New Roman" w:hAnsi="Times New Roman" w:cs="Times New Roman"/>
          <w:sz w:val="24"/>
          <w:szCs w:val="24"/>
        </w:rPr>
        <w:t>.  Established in 2005,</w:t>
      </w:r>
      <w:r>
        <w:rPr>
          <w:rFonts w:ascii="Times New Roman" w:hAnsi="Times New Roman" w:cs="Times New Roman"/>
          <w:sz w:val="24"/>
          <w:szCs w:val="24"/>
        </w:rPr>
        <w:t xml:space="preserve"> focusing</w:t>
      </w:r>
      <w:r w:rsidR="004875F8">
        <w:rPr>
          <w:rFonts w:ascii="Times New Roman" w:hAnsi="Times New Roman" w:cs="Times New Roman"/>
          <w:sz w:val="24"/>
          <w:szCs w:val="24"/>
        </w:rPr>
        <w:t xml:space="preserve"> on software as a service and application development in the political marketplace throughout the world.  </w:t>
      </w:r>
      <w:r>
        <w:rPr>
          <w:rFonts w:ascii="Times New Roman" w:hAnsi="Times New Roman" w:cs="Times New Roman"/>
          <w:sz w:val="24"/>
          <w:szCs w:val="24"/>
        </w:rPr>
        <w:t xml:space="preserve"> </w:t>
      </w:r>
    </w:p>
    <w:p w:rsidR="004875F8" w:rsidRDefault="004875F8">
      <w:pPr>
        <w:rPr>
          <w:rFonts w:ascii="Times New Roman" w:hAnsi="Times New Roman" w:cs="Times New Roman"/>
          <w:sz w:val="24"/>
          <w:szCs w:val="24"/>
        </w:rPr>
      </w:pPr>
    </w:p>
    <w:p w:rsidR="002B57ED" w:rsidRDefault="004875F8">
      <w:pPr>
        <w:rPr>
          <w:rFonts w:ascii="Times New Roman" w:hAnsi="Times New Roman" w:cs="Times New Roman"/>
          <w:sz w:val="24"/>
          <w:szCs w:val="24"/>
        </w:rPr>
      </w:pPr>
      <w:r>
        <w:rPr>
          <w:rFonts w:ascii="Times New Roman" w:hAnsi="Times New Roman" w:cs="Times New Roman"/>
          <w:b/>
          <w:i/>
          <w:sz w:val="24"/>
          <w:szCs w:val="24"/>
        </w:rPr>
        <w:t>Geo Advertising &amp; Marketing,</w:t>
      </w:r>
      <w:r>
        <w:rPr>
          <w:rFonts w:ascii="Times New Roman" w:hAnsi="Times New Roman" w:cs="Times New Roman"/>
          <w:sz w:val="24"/>
          <w:szCs w:val="24"/>
        </w:rPr>
        <w:t xml:space="preserve"> located in Tucson AZ, is a full service, in house agency that specializes in all phase of advertising, marketing, creative, production, public relations, internet advertising, internet design and facilitation, with the experience to combine them into one campaign.  Established in 1981 Geo has grown to become one of the top ten firms in the State of Arizona for five consecutive years out of over 500 firms.  </w:t>
      </w:r>
      <w:r w:rsidR="002B57ED">
        <w:rPr>
          <w:rFonts w:ascii="Times New Roman" w:hAnsi="Times New Roman" w:cs="Times New Roman"/>
          <w:sz w:val="24"/>
          <w:szCs w:val="24"/>
        </w:rPr>
        <w:t>Geo’s philosophy is that the far greater award is a campaign that produces pride in the product and results.  Results and unbeatable service are the combination that has maintained and strengthened our firm for the last 32 years.</w:t>
      </w:r>
    </w:p>
    <w:p w:rsidR="002B57ED" w:rsidRDefault="002B57ED">
      <w:pPr>
        <w:rPr>
          <w:rFonts w:ascii="Times New Roman" w:hAnsi="Times New Roman" w:cs="Times New Roman"/>
          <w:sz w:val="24"/>
          <w:szCs w:val="24"/>
        </w:rPr>
      </w:pPr>
    </w:p>
    <w:p w:rsidR="004875F8" w:rsidRDefault="002B57ED">
      <w:pPr>
        <w:rPr>
          <w:rFonts w:ascii="Times New Roman" w:hAnsi="Times New Roman" w:cs="Times New Roman"/>
          <w:sz w:val="24"/>
          <w:szCs w:val="24"/>
        </w:rPr>
      </w:pPr>
      <w:proofErr w:type="spellStart"/>
      <w:r>
        <w:rPr>
          <w:rFonts w:ascii="Times New Roman" w:hAnsi="Times New Roman" w:cs="Times New Roman"/>
          <w:b/>
          <w:i/>
          <w:sz w:val="24"/>
          <w:szCs w:val="24"/>
        </w:rPr>
        <w:t>Revize</w:t>
      </w:r>
      <w:proofErr w:type="spellEnd"/>
      <w:r>
        <w:rPr>
          <w:rFonts w:ascii="Times New Roman" w:hAnsi="Times New Roman" w:cs="Times New Roman"/>
          <w:b/>
          <w:i/>
          <w:sz w:val="24"/>
          <w:szCs w:val="24"/>
        </w:rPr>
        <w:t xml:space="preserve"> Software Systems, </w:t>
      </w:r>
      <w:r>
        <w:rPr>
          <w:rFonts w:ascii="Times New Roman" w:hAnsi="Times New Roman" w:cs="Times New Roman"/>
          <w:sz w:val="24"/>
          <w:szCs w:val="24"/>
        </w:rPr>
        <w:t xml:space="preserve">located in Troy MI, has been building websites and content management systems for non-profit, educational, corporate organization and municipalities for over </w:t>
      </w:r>
      <w:r w:rsidR="0021086C">
        <w:rPr>
          <w:rFonts w:ascii="Times New Roman" w:hAnsi="Times New Roman" w:cs="Times New Roman"/>
          <w:sz w:val="24"/>
          <w:szCs w:val="24"/>
        </w:rPr>
        <w:t xml:space="preserve">12 years. Due to extremely efficient and streamlined processes to design, develop and enable our websites with content management software, </w:t>
      </w:r>
      <w:proofErr w:type="spellStart"/>
      <w:r w:rsidR="0021086C">
        <w:rPr>
          <w:rFonts w:ascii="Times New Roman" w:hAnsi="Times New Roman" w:cs="Times New Roman"/>
          <w:sz w:val="24"/>
          <w:szCs w:val="24"/>
        </w:rPr>
        <w:t>Revize</w:t>
      </w:r>
      <w:proofErr w:type="spellEnd"/>
      <w:r w:rsidR="0021086C">
        <w:rPr>
          <w:rFonts w:ascii="Times New Roman" w:hAnsi="Times New Roman" w:cs="Times New Roman"/>
          <w:sz w:val="24"/>
          <w:szCs w:val="24"/>
        </w:rPr>
        <w:t xml:space="preserve"> is able to provide high quality design, functionality, and ease of use for a price point that is unmatched in the industry today.  </w:t>
      </w:r>
    </w:p>
    <w:p w:rsidR="0021086C" w:rsidRDefault="0021086C">
      <w:pPr>
        <w:rPr>
          <w:rFonts w:ascii="Times New Roman" w:hAnsi="Times New Roman" w:cs="Times New Roman"/>
          <w:sz w:val="24"/>
          <w:szCs w:val="24"/>
        </w:rPr>
      </w:pPr>
    </w:p>
    <w:p w:rsidR="0021086C" w:rsidRDefault="0021086C">
      <w:pPr>
        <w:rPr>
          <w:rFonts w:ascii="Times New Roman" w:hAnsi="Times New Roman" w:cs="Times New Roman"/>
          <w:sz w:val="24"/>
          <w:szCs w:val="24"/>
        </w:rPr>
      </w:pPr>
      <w:r>
        <w:rPr>
          <w:rFonts w:ascii="Times New Roman" w:hAnsi="Times New Roman" w:cs="Times New Roman"/>
          <w:b/>
          <w:i/>
          <w:sz w:val="24"/>
          <w:szCs w:val="24"/>
        </w:rPr>
        <w:t>Victory Image &amp; Information Marketing,</w:t>
      </w:r>
      <w:r>
        <w:rPr>
          <w:rFonts w:ascii="Times New Roman" w:hAnsi="Times New Roman" w:cs="Times New Roman"/>
          <w:sz w:val="24"/>
          <w:szCs w:val="24"/>
        </w:rPr>
        <w:t xml:space="preserve"> located in Tucson AZ, offers the highest level of personal and creative strategic planning and services.  With over 30 years of cumulative experience in public relations, marketing, product and personality development, messaging, product placement, crisis rapid response management and social networking.</w:t>
      </w:r>
      <w:r w:rsidR="00A32496">
        <w:rPr>
          <w:rFonts w:ascii="Times New Roman" w:hAnsi="Times New Roman" w:cs="Times New Roman"/>
          <w:sz w:val="24"/>
          <w:szCs w:val="24"/>
        </w:rPr>
        <w:t xml:space="preserve">  Victory will provide a user-friendly website that is easy to navigate and provides the transparency the public demands; work closely with staffing on the development and maintenance of the site, with the ultimate goal of keeping cost down.</w:t>
      </w:r>
    </w:p>
    <w:p w:rsidR="00A32496" w:rsidRDefault="00A32496">
      <w:pPr>
        <w:rPr>
          <w:rFonts w:ascii="Times New Roman" w:hAnsi="Times New Roman" w:cs="Times New Roman"/>
          <w:sz w:val="24"/>
          <w:szCs w:val="24"/>
        </w:rPr>
      </w:pPr>
    </w:p>
    <w:p w:rsidR="00A32496" w:rsidRPr="00A32496" w:rsidRDefault="00A32496">
      <w:pPr>
        <w:rPr>
          <w:rFonts w:ascii="Times New Roman" w:hAnsi="Times New Roman" w:cs="Times New Roman"/>
          <w:sz w:val="24"/>
          <w:szCs w:val="24"/>
        </w:rPr>
      </w:pPr>
      <w:r>
        <w:rPr>
          <w:rFonts w:ascii="Times New Roman" w:hAnsi="Times New Roman" w:cs="Times New Roman"/>
          <w:b/>
          <w:i/>
          <w:sz w:val="24"/>
          <w:szCs w:val="24"/>
        </w:rPr>
        <w:lastRenderedPageBreak/>
        <w:t xml:space="preserve">Caliber, </w:t>
      </w:r>
      <w:r>
        <w:rPr>
          <w:rFonts w:ascii="Times New Roman" w:hAnsi="Times New Roman" w:cs="Times New Roman"/>
          <w:sz w:val="24"/>
          <w:szCs w:val="24"/>
        </w:rPr>
        <w:t>located in Tucson, AZ,</w:t>
      </w:r>
      <w:r w:rsidR="004B2D16">
        <w:rPr>
          <w:rFonts w:ascii="Times New Roman" w:hAnsi="Times New Roman" w:cs="Times New Roman"/>
          <w:sz w:val="24"/>
          <w:szCs w:val="24"/>
        </w:rPr>
        <w:t xml:space="preserve"> believes</w:t>
      </w:r>
      <w:r>
        <w:rPr>
          <w:rFonts w:ascii="Times New Roman" w:hAnsi="Times New Roman" w:cs="Times New Roman"/>
          <w:sz w:val="24"/>
          <w:szCs w:val="24"/>
        </w:rPr>
        <w:t xml:space="preserve"> website development process involves working with the client closely to ensure the best use of technology to meet the needs of the organization and support business </w:t>
      </w:r>
      <w:r w:rsidR="004B2D16">
        <w:rPr>
          <w:rFonts w:ascii="Times New Roman" w:hAnsi="Times New Roman" w:cs="Times New Roman"/>
          <w:sz w:val="24"/>
          <w:szCs w:val="24"/>
        </w:rPr>
        <w:t>goals.  Caliber builds websites in phases with goals and deliverables at each phase, with client interaction and knowledge of the organization is imperative to build a successful strategy.</w:t>
      </w:r>
    </w:p>
    <w:sectPr w:rsidR="00A32496" w:rsidRPr="00A324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E1" w:rsidRDefault="00A66EE1" w:rsidP="005A68A6">
      <w:pPr>
        <w:spacing w:after="0" w:line="240" w:lineRule="auto"/>
      </w:pPr>
      <w:r>
        <w:separator/>
      </w:r>
    </w:p>
  </w:endnote>
  <w:endnote w:type="continuationSeparator" w:id="0">
    <w:p w:rsidR="00A66EE1" w:rsidRDefault="00A66EE1" w:rsidP="005A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5C" w:rsidRDefault="003F7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A6" w:rsidRPr="005A68A6" w:rsidRDefault="003F735C" w:rsidP="005A68A6">
    <w:pPr>
      <w:pStyle w:val="Footer"/>
      <w:jc w:val="center"/>
      <w:rPr>
        <w:rFonts w:ascii="Times New Roman" w:hAnsi="Times New Roman" w:cs="Times New Roman"/>
        <w:sz w:val="24"/>
        <w:szCs w:val="24"/>
      </w:rPr>
    </w:pPr>
    <w:r>
      <w:rPr>
        <w:rFonts w:ascii="Times New Roman" w:hAnsi="Times New Roman" w:cs="Times New Roman"/>
        <w:sz w:val="24"/>
        <w:szCs w:val="24"/>
      </w:rPr>
      <w:t>*</w:t>
    </w:r>
    <w:r w:rsidR="005A68A6">
      <w:rPr>
        <w:rFonts w:ascii="Times New Roman" w:hAnsi="Times New Roman" w:cs="Times New Roman"/>
        <w:sz w:val="24"/>
        <w:szCs w:val="24"/>
      </w:rPr>
      <w:t xml:space="preserve">400 W Congress St. </w:t>
    </w:r>
    <w:r w:rsidR="005A68A6">
      <w:rPr>
        <w:rFonts w:ascii="Times New Roman" w:hAnsi="Times New Roman" w:cs="Times New Roman"/>
        <w:sz w:val="24"/>
        <w:szCs w:val="24"/>
      </w:rPr>
      <w:t xml:space="preserve">Suite 152, Tucson, AZ </w:t>
    </w:r>
    <w:r w:rsidR="005A68A6">
      <w:rPr>
        <w:rFonts w:ascii="Times New Roman" w:hAnsi="Times New Roman" w:cs="Times New Roman"/>
        <w:sz w:val="24"/>
        <w:szCs w:val="24"/>
      </w:rPr>
      <w:t>85701</w:t>
    </w:r>
    <w:r>
      <w:rPr>
        <w:rFonts w:ascii="Times New Roman" w:hAnsi="Times New Roman" w:cs="Times New Roman"/>
        <w:sz w:val="24"/>
        <w:szCs w:val="24"/>
      </w:rPr>
      <w:t>*</w:t>
    </w:r>
    <w:bookmarkStart w:id="0" w:name="_GoBack"/>
    <w:bookmarkEnd w:id="0"/>
  </w:p>
  <w:p w:rsidR="005A68A6" w:rsidRDefault="005A6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5C" w:rsidRDefault="003F7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E1" w:rsidRDefault="00A66EE1" w:rsidP="005A68A6">
      <w:pPr>
        <w:spacing w:after="0" w:line="240" w:lineRule="auto"/>
      </w:pPr>
      <w:r>
        <w:separator/>
      </w:r>
    </w:p>
  </w:footnote>
  <w:footnote w:type="continuationSeparator" w:id="0">
    <w:p w:rsidR="00A66EE1" w:rsidRDefault="00A66EE1" w:rsidP="005A6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5C" w:rsidRDefault="003F7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5C" w:rsidRDefault="003F735C" w:rsidP="003F735C">
    <w:pPr>
      <w:pStyle w:val="Header"/>
      <w:jc w:val="center"/>
    </w:pPr>
    <w:r>
      <w:rPr>
        <w:noProof/>
      </w:rPr>
      <w:drawing>
        <wp:inline distT="0" distB="0" distL="0" distR="0" wp14:anchorId="4E86AEB9" wp14:editId="1FE9C142">
          <wp:extent cx="2584704" cy="1347216"/>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RN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704" cy="1347216"/>
                  </a:xfrm>
                  <a:prstGeom prst="rect">
                    <a:avLst/>
                  </a:prstGeom>
                </pic:spPr>
              </pic:pic>
            </a:graphicData>
          </a:graphic>
        </wp:inline>
      </w:drawing>
    </w:r>
  </w:p>
  <w:p w:rsidR="003F735C" w:rsidRDefault="003F7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5C" w:rsidRDefault="003F7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28"/>
    <w:rsid w:val="0021086C"/>
    <w:rsid w:val="002B57ED"/>
    <w:rsid w:val="003F735C"/>
    <w:rsid w:val="004875F8"/>
    <w:rsid w:val="004B2D16"/>
    <w:rsid w:val="005A68A6"/>
    <w:rsid w:val="005F7082"/>
    <w:rsid w:val="006846AE"/>
    <w:rsid w:val="00A32496"/>
    <w:rsid w:val="00A66EE1"/>
    <w:rsid w:val="00EA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AE"/>
    <w:rPr>
      <w:rFonts w:ascii="Tahoma" w:hAnsi="Tahoma" w:cs="Tahoma"/>
      <w:sz w:val="16"/>
      <w:szCs w:val="16"/>
    </w:rPr>
  </w:style>
  <w:style w:type="paragraph" w:styleId="Header">
    <w:name w:val="header"/>
    <w:basedOn w:val="Normal"/>
    <w:link w:val="HeaderChar"/>
    <w:uiPriority w:val="99"/>
    <w:unhideWhenUsed/>
    <w:rsid w:val="005A6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A6"/>
  </w:style>
  <w:style w:type="paragraph" w:styleId="Footer">
    <w:name w:val="footer"/>
    <w:basedOn w:val="Normal"/>
    <w:link w:val="FooterChar"/>
    <w:uiPriority w:val="99"/>
    <w:unhideWhenUsed/>
    <w:rsid w:val="005A6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AE"/>
    <w:rPr>
      <w:rFonts w:ascii="Tahoma" w:hAnsi="Tahoma" w:cs="Tahoma"/>
      <w:sz w:val="16"/>
      <w:szCs w:val="16"/>
    </w:rPr>
  </w:style>
  <w:style w:type="paragraph" w:styleId="Header">
    <w:name w:val="header"/>
    <w:basedOn w:val="Normal"/>
    <w:link w:val="HeaderChar"/>
    <w:uiPriority w:val="99"/>
    <w:unhideWhenUsed/>
    <w:rsid w:val="005A6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A6"/>
  </w:style>
  <w:style w:type="paragraph" w:styleId="Footer">
    <w:name w:val="footer"/>
    <w:basedOn w:val="Normal"/>
    <w:link w:val="FooterChar"/>
    <w:uiPriority w:val="99"/>
    <w:unhideWhenUsed/>
    <w:rsid w:val="005A6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4</cp:revision>
  <cp:lastPrinted>2012-12-10T20:13:00Z</cp:lastPrinted>
  <dcterms:created xsi:type="dcterms:W3CDTF">2012-12-03T17:16:00Z</dcterms:created>
  <dcterms:modified xsi:type="dcterms:W3CDTF">2012-12-10T20:16:00Z</dcterms:modified>
</cp:coreProperties>
</file>